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Комитета по управлению имуществом Златоустовского городского округа </w:t>
      </w:r>
      <w:r>
        <w:rPr>
          <w:bCs/>
          <w:sz w:val="24"/>
          <w:szCs w:val="24"/>
        </w:rPr>
        <w:t>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2841F7" w:rsidRPr="002841F7" w:rsidRDefault="00F7683E" w:rsidP="002841F7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2841F7">
        <w:rPr>
          <w:b/>
          <w:color w:val="000000"/>
          <w:sz w:val="24"/>
          <w:szCs w:val="24"/>
        </w:rPr>
        <w:t>О</w:t>
      </w:r>
      <w:r w:rsidRPr="00CC5C6E">
        <w:rPr>
          <w:b/>
          <w:color w:val="000000"/>
          <w:sz w:val="24"/>
          <w:szCs w:val="24"/>
        </w:rPr>
        <w:t>граничения</w:t>
      </w:r>
      <w:r w:rsidR="002841F7">
        <w:rPr>
          <w:b/>
          <w:color w:val="000000"/>
          <w:sz w:val="24"/>
          <w:szCs w:val="24"/>
        </w:rPr>
        <w:t xml:space="preserve">, обременения: </w:t>
      </w:r>
      <w:r w:rsidR="002841F7" w:rsidRPr="002841F7">
        <w:rPr>
          <w:b/>
          <w:color w:val="000000"/>
          <w:sz w:val="24"/>
          <w:szCs w:val="24"/>
        </w:rPr>
        <w:t>1.</w:t>
      </w:r>
      <w:r w:rsidR="002841F7" w:rsidRPr="002841F7">
        <w:rPr>
          <w:b/>
          <w:color w:val="000000"/>
          <w:sz w:val="24"/>
          <w:szCs w:val="24"/>
        </w:rPr>
        <w:tab/>
        <w:t>Земельный участок находится в водоохранной зоне реки Балашиха на территории ЗГО. Реестровй номер границы: 74:25-6.1739.</w:t>
      </w:r>
    </w:p>
    <w:p w:rsidR="00F7683E" w:rsidRPr="00CC5C6E" w:rsidRDefault="002841F7" w:rsidP="002841F7">
      <w:pPr>
        <w:widowControl/>
        <w:jc w:val="both"/>
        <w:rPr>
          <w:color w:val="000000"/>
          <w:sz w:val="24"/>
          <w:szCs w:val="24"/>
        </w:rPr>
      </w:pPr>
      <w:r w:rsidRPr="002841F7">
        <w:rPr>
          <w:b/>
          <w:color w:val="000000"/>
          <w:sz w:val="24"/>
          <w:szCs w:val="24"/>
        </w:rPr>
        <w:t>2.</w:t>
      </w:r>
      <w:r w:rsidRPr="002841F7">
        <w:rPr>
          <w:b/>
          <w:color w:val="000000"/>
          <w:sz w:val="24"/>
          <w:szCs w:val="24"/>
        </w:rPr>
        <w:tab/>
        <w:t>Земельный участок находится в прибрежной защитной полосе реки Балашиха. Реестровй номер границы: 74:25-6.1740.</w:t>
      </w:r>
      <w:bookmarkStart w:id="0" w:name="_GoBack"/>
      <w:bookmarkEnd w:id="0"/>
    </w:p>
    <w:p w:rsidR="00E27E83" w:rsidRPr="00CC5C6E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>П</w:t>
      </w:r>
      <w:r>
        <w:rPr>
          <w:noProof/>
        </w:rPr>
        <w:t>редседател</w:t>
      </w:r>
      <w:r>
        <w:rPr>
          <w:noProof/>
        </w:rPr>
        <w:t xml:space="preserve">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CB3DB8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1F7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8EB38A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1BE1B-3B75-439C-B4CD-339FF941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2463</Words>
  <Characters>14044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2025-09-01T09:22:00Z</dcterms:created>
  <dcterms:modified xsi:type="dcterms:W3CDTF">2025-09-01T09:22:00Z</dcterms:modified>
</cp:coreProperties>
</file>